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00" w:rsidRDefault="00F97300" w:rsidP="00F973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17220" cy="678180"/>
            <wp:effectExtent l="0" t="0" r="0" b="7620"/>
            <wp:docPr id="3" name="Рисунок 3" descr="gerb_kr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r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4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300" w:rsidRDefault="00F97300" w:rsidP="00F97300">
      <w:pPr>
        <w:jc w:val="center"/>
        <w:rPr>
          <w:rFonts w:eastAsia="Tahoma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:rsidR="00F97300" w:rsidRDefault="00F97300" w:rsidP="00F97300">
      <w:pPr>
        <w:jc w:val="center"/>
        <w:rPr>
          <w:rFonts w:eastAsia="Courier New"/>
          <w:b/>
          <w:bCs/>
          <w:sz w:val="28"/>
          <w:szCs w:val="28"/>
        </w:rPr>
      </w:pPr>
      <w:r>
        <w:rPr>
          <w:b/>
          <w:sz w:val="28"/>
          <w:szCs w:val="28"/>
        </w:rPr>
        <w:t>БАХЧИСАРАЙСКИЙ ГОРОДСКОЙ СОВЕТ</w:t>
      </w:r>
    </w:p>
    <w:p w:rsidR="00F97300" w:rsidRDefault="00F97300" w:rsidP="00F97300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97300" w:rsidRDefault="00F97300" w:rsidP="00F97300">
      <w:pPr>
        <w:jc w:val="center"/>
        <w:rPr>
          <w:rFonts w:eastAsia="Courier New"/>
          <w:b/>
          <w:sz w:val="28"/>
          <w:szCs w:val="28"/>
        </w:rPr>
      </w:pPr>
      <w:r>
        <w:rPr>
          <w:b/>
          <w:sz w:val="28"/>
          <w:szCs w:val="28"/>
        </w:rPr>
        <w:t>19-й сессии 3-го созыва</w:t>
      </w:r>
    </w:p>
    <w:p w:rsidR="00F97300" w:rsidRDefault="00F97300" w:rsidP="00F97300">
      <w:pPr>
        <w:pBdr>
          <w:bottom w:val="thinThickSmallGap" w:sz="24" w:space="1" w:color="auto"/>
        </w:pBdr>
        <w:jc w:val="center"/>
        <w:rPr>
          <w:rFonts w:eastAsia="Tahoma"/>
          <w:b/>
          <w:bCs/>
          <w:sz w:val="28"/>
          <w:szCs w:val="28"/>
        </w:rPr>
      </w:pPr>
    </w:p>
    <w:p w:rsidR="00F97300" w:rsidRDefault="00F97300" w:rsidP="00F97300">
      <w:pPr>
        <w:jc w:val="center"/>
        <w:rPr>
          <w:rFonts w:eastAsia="Courier New"/>
          <w:b/>
          <w:sz w:val="24"/>
          <w:szCs w:val="24"/>
        </w:rPr>
      </w:pPr>
      <w:r>
        <w:rPr>
          <w:b/>
        </w:rPr>
        <w:t>г. Бахчисарай</w:t>
      </w:r>
    </w:p>
    <w:p w:rsidR="00F97300" w:rsidRDefault="00F97300" w:rsidP="00F97300">
      <w:pPr>
        <w:pStyle w:val="20"/>
        <w:shd w:val="clear" w:color="auto" w:fill="auto"/>
        <w:tabs>
          <w:tab w:val="left" w:pos="5520"/>
        </w:tabs>
        <w:spacing w:before="0" w:line="240" w:lineRule="auto"/>
        <w:rPr>
          <w:i/>
          <w:iCs/>
        </w:rPr>
      </w:pPr>
      <w:r>
        <w:rPr>
          <w:b/>
          <w:color w:val="00000A"/>
        </w:rPr>
        <w:t xml:space="preserve"> № 133</w:t>
      </w:r>
      <w:bookmarkStart w:id="0" w:name="_GoBack"/>
      <w:bookmarkEnd w:id="0"/>
      <w:r>
        <w:rPr>
          <w:b/>
          <w:color w:val="00000A"/>
        </w:rPr>
        <w:t xml:space="preserve">                                                                                            от 09.02.2026</w:t>
      </w:r>
      <w:r>
        <w:rPr>
          <w:color w:val="00000A"/>
        </w:rPr>
        <w:t xml:space="preserve"> г.</w:t>
      </w:r>
    </w:p>
    <w:p w:rsidR="00DF2DF4" w:rsidRDefault="00DF2DF4" w:rsidP="00DF2DF4">
      <w:pPr>
        <w:pStyle w:val="a3"/>
        <w:spacing w:before="5"/>
        <w:rPr>
          <w:b/>
          <w:sz w:val="27"/>
        </w:rPr>
      </w:pPr>
    </w:p>
    <w:p w:rsidR="009335A5" w:rsidRDefault="009335A5" w:rsidP="009335A5">
      <w:pPr>
        <w:widowControl/>
        <w:autoSpaceDE/>
        <w:autoSpaceDN/>
        <w:rPr>
          <w:i/>
          <w:sz w:val="28"/>
          <w:szCs w:val="28"/>
        </w:rPr>
      </w:pPr>
      <w:r w:rsidRPr="009335A5">
        <w:rPr>
          <w:i/>
          <w:sz w:val="28"/>
          <w:szCs w:val="28"/>
        </w:rPr>
        <w:t>О</w:t>
      </w:r>
      <w:r w:rsidRPr="009335A5">
        <w:rPr>
          <w:i/>
          <w:spacing w:val="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>внесении</w:t>
      </w:r>
      <w:r w:rsidRPr="009335A5">
        <w:rPr>
          <w:i/>
          <w:spacing w:val="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>изменений</w:t>
      </w:r>
      <w:r w:rsidRPr="009335A5">
        <w:rPr>
          <w:i/>
          <w:spacing w:val="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>в</w:t>
      </w:r>
      <w:r w:rsidRPr="009335A5">
        <w:rPr>
          <w:i/>
          <w:spacing w:val="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 xml:space="preserve">решение Бахчисарайского </w:t>
      </w:r>
    </w:p>
    <w:p w:rsidR="009335A5" w:rsidRDefault="009335A5" w:rsidP="009335A5">
      <w:pPr>
        <w:widowControl/>
        <w:autoSpaceDE/>
        <w:autoSpaceDN/>
        <w:rPr>
          <w:i/>
          <w:spacing w:val="1"/>
          <w:sz w:val="28"/>
          <w:szCs w:val="28"/>
        </w:rPr>
      </w:pPr>
      <w:r w:rsidRPr="009335A5">
        <w:rPr>
          <w:i/>
          <w:sz w:val="28"/>
          <w:szCs w:val="28"/>
        </w:rPr>
        <w:t>городского совета Республики Крым 2-го созыва № 248</w:t>
      </w:r>
      <w:r w:rsidRPr="009335A5">
        <w:rPr>
          <w:i/>
          <w:spacing w:val="1"/>
          <w:sz w:val="28"/>
          <w:szCs w:val="28"/>
        </w:rPr>
        <w:t xml:space="preserve">, </w:t>
      </w:r>
    </w:p>
    <w:p w:rsidR="009335A5" w:rsidRDefault="009335A5" w:rsidP="009335A5">
      <w:pPr>
        <w:widowControl/>
        <w:autoSpaceDE/>
        <w:autoSpaceDN/>
        <w:rPr>
          <w:i/>
          <w:sz w:val="28"/>
          <w:szCs w:val="28"/>
        </w:rPr>
      </w:pPr>
      <w:r w:rsidRPr="009335A5">
        <w:rPr>
          <w:i/>
          <w:spacing w:val="1"/>
          <w:sz w:val="28"/>
          <w:szCs w:val="28"/>
        </w:rPr>
        <w:t>принятом на 33</w:t>
      </w:r>
      <w:r w:rsidRPr="009335A5">
        <w:rPr>
          <w:i/>
          <w:sz w:val="28"/>
          <w:szCs w:val="28"/>
        </w:rPr>
        <w:t>-й</w:t>
      </w:r>
      <w:r w:rsidRPr="009335A5">
        <w:rPr>
          <w:i/>
          <w:spacing w:val="1"/>
          <w:sz w:val="28"/>
          <w:szCs w:val="28"/>
        </w:rPr>
        <w:t xml:space="preserve"> с</w:t>
      </w:r>
      <w:r w:rsidRPr="009335A5">
        <w:rPr>
          <w:i/>
          <w:sz w:val="28"/>
          <w:szCs w:val="28"/>
        </w:rPr>
        <w:t>ессии</w:t>
      </w:r>
      <w:r w:rsidRPr="009335A5">
        <w:rPr>
          <w:i/>
          <w:spacing w:val="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 xml:space="preserve">12.11.2021 года «Об утверждении </w:t>
      </w:r>
    </w:p>
    <w:p w:rsidR="009335A5" w:rsidRDefault="009335A5" w:rsidP="009335A5">
      <w:pPr>
        <w:widowControl/>
        <w:autoSpaceDE/>
        <w:autoSpaceDN/>
        <w:rPr>
          <w:i/>
          <w:spacing w:val="1"/>
          <w:sz w:val="28"/>
          <w:szCs w:val="28"/>
        </w:rPr>
      </w:pPr>
      <w:r w:rsidRPr="009335A5">
        <w:rPr>
          <w:i/>
          <w:sz w:val="28"/>
          <w:szCs w:val="28"/>
        </w:rPr>
        <w:t>Положения о Контрольно-счётном органе муниципального</w:t>
      </w:r>
      <w:r w:rsidRPr="009335A5">
        <w:rPr>
          <w:i/>
          <w:spacing w:val="1"/>
          <w:sz w:val="28"/>
          <w:szCs w:val="28"/>
        </w:rPr>
        <w:t xml:space="preserve"> </w:t>
      </w:r>
    </w:p>
    <w:p w:rsidR="009335A5" w:rsidRDefault="009335A5" w:rsidP="009335A5">
      <w:pPr>
        <w:widowControl/>
        <w:autoSpaceDE/>
        <w:autoSpaceDN/>
        <w:rPr>
          <w:i/>
          <w:spacing w:val="1"/>
          <w:sz w:val="28"/>
          <w:szCs w:val="28"/>
        </w:rPr>
      </w:pPr>
      <w:r w:rsidRPr="009335A5">
        <w:rPr>
          <w:i/>
          <w:sz w:val="28"/>
          <w:szCs w:val="28"/>
        </w:rPr>
        <w:t>образования</w:t>
      </w:r>
      <w:r w:rsidRPr="009335A5">
        <w:rPr>
          <w:i/>
          <w:spacing w:val="7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>городское</w:t>
      </w:r>
      <w:r w:rsidRPr="009335A5">
        <w:rPr>
          <w:i/>
          <w:spacing w:val="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>поселение</w:t>
      </w:r>
      <w:r w:rsidRPr="009335A5">
        <w:rPr>
          <w:i/>
          <w:spacing w:val="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>Бахчисарай</w:t>
      </w:r>
      <w:r w:rsidRPr="009335A5">
        <w:rPr>
          <w:i/>
          <w:spacing w:val="1"/>
          <w:sz w:val="28"/>
          <w:szCs w:val="28"/>
        </w:rPr>
        <w:t xml:space="preserve"> </w:t>
      </w:r>
    </w:p>
    <w:p w:rsidR="009335A5" w:rsidRPr="009335A5" w:rsidRDefault="009335A5" w:rsidP="009335A5">
      <w:pPr>
        <w:widowControl/>
        <w:autoSpaceDE/>
        <w:autoSpaceDN/>
        <w:rPr>
          <w:b/>
          <w:bCs/>
          <w:i/>
          <w:sz w:val="28"/>
          <w:szCs w:val="28"/>
        </w:rPr>
      </w:pPr>
      <w:r w:rsidRPr="009335A5">
        <w:rPr>
          <w:i/>
          <w:sz w:val="28"/>
          <w:szCs w:val="28"/>
        </w:rPr>
        <w:t>Бахчисарайского</w:t>
      </w:r>
      <w:r w:rsidRPr="009335A5">
        <w:rPr>
          <w:i/>
          <w:spacing w:val="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>района</w:t>
      </w:r>
      <w:r w:rsidRPr="009335A5">
        <w:rPr>
          <w:i/>
          <w:spacing w:val="1"/>
          <w:sz w:val="28"/>
          <w:szCs w:val="28"/>
        </w:rPr>
        <w:t xml:space="preserve"> </w:t>
      </w:r>
      <w:r w:rsidRPr="009335A5">
        <w:rPr>
          <w:i/>
          <w:sz w:val="28"/>
          <w:szCs w:val="28"/>
        </w:rPr>
        <w:t>Республики</w:t>
      </w:r>
      <w:r w:rsidRPr="009335A5">
        <w:rPr>
          <w:i/>
          <w:spacing w:val="1"/>
          <w:sz w:val="28"/>
          <w:szCs w:val="28"/>
        </w:rPr>
        <w:t xml:space="preserve"> </w:t>
      </w:r>
      <w:r w:rsidR="00D25C2E">
        <w:rPr>
          <w:i/>
          <w:sz w:val="28"/>
          <w:szCs w:val="28"/>
        </w:rPr>
        <w:t>Крым»</w:t>
      </w:r>
    </w:p>
    <w:p w:rsidR="00DF2DF4" w:rsidRDefault="00DF2DF4" w:rsidP="00DF2DF4">
      <w:pPr>
        <w:pStyle w:val="a3"/>
        <w:rPr>
          <w:i/>
          <w:sz w:val="24"/>
        </w:rPr>
      </w:pPr>
    </w:p>
    <w:p w:rsidR="00DF2DF4" w:rsidRDefault="00DF2DF4" w:rsidP="009335A5">
      <w:pPr>
        <w:pStyle w:val="a3"/>
        <w:ind w:right="151" w:firstLine="85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 w:rsidR="0056446E">
        <w:t>о статьей 25</w:t>
      </w:r>
      <w:r>
        <w:rPr>
          <w:spacing w:val="1"/>
        </w:rPr>
        <w:t xml:space="preserve"> </w:t>
      </w:r>
      <w:r w:rsidR="0056446E">
        <w:rPr>
          <w:spacing w:val="1"/>
        </w:rPr>
        <w:t>Федерального закона</w:t>
      </w:r>
      <w:r w:rsidR="00AC0C7E">
        <w:rPr>
          <w:spacing w:val="1"/>
        </w:rPr>
        <w:t xml:space="preserve"> от 20.03.2025г. №</w:t>
      </w:r>
      <w:r w:rsidR="003950B5">
        <w:rPr>
          <w:spacing w:val="1"/>
        </w:rPr>
        <w:t xml:space="preserve"> </w:t>
      </w:r>
      <w:r w:rsidR="00AC0C7E">
        <w:rPr>
          <w:spacing w:val="1"/>
        </w:rPr>
        <w:t>33-ФЗ «Об общих принципах организации местного самоуправления в единой системе публичной власти», Федеральным законом от 07.02.2011г.</w:t>
      </w:r>
      <w:r w:rsidR="0056446E">
        <w:rPr>
          <w:spacing w:val="1"/>
        </w:rPr>
        <w:t xml:space="preserve">           </w:t>
      </w:r>
      <w:r w:rsidR="00AC0C7E">
        <w:rPr>
          <w:spacing w:val="1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proofErr w:type="gramStart"/>
      <w:r w:rsidR="00AC0C7E">
        <w:t xml:space="preserve">», </w:t>
      </w:r>
      <w:r>
        <w:rPr>
          <w:spacing w:val="1"/>
        </w:rPr>
        <w:t xml:space="preserve"> </w:t>
      </w:r>
      <w:r>
        <w:t>Уставом</w:t>
      </w:r>
      <w:proofErr w:type="gram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Бахчисарай</w:t>
      </w:r>
      <w:r>
        <w:rPr>
          <w:spacing w:val="1"/>
        </w:rPr>
        <w:t xml:space="preserve"> </w:t>
      </w:r>
      <w:r>
        <w:t>Бахчисарайского 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Крым,</w:t>
      </w:r>
    </w:p>
    <w:p w:rsidR="00DF2DF4" w:rsidRDefault="00DF2DF4" w:rsidP="009335A5">
      <w:pPr>
        <w:pStyle w:val="a3"/>
        <w:spacing w:before="7"/>
      </w:pPr>
    </w:p>
    <w:p w:rsidR="00DF2DF4" w:rsidRDefault="00DF2DF4" w:rsidP="009335A5">
      <w:pPr>
        <w:pStyle w:val="11"/>
        <w:ind w:left="0" w:right="1293"/>
      </w:pPr>
      <w:r>
        <w:t>БАХЧИСАРАЙСКИЙ</w:t>
      </w:r>
      <w:r>
        <w:rPr>
          <w:spacing w:val="-6"/>
        </w:rPr>
        <w:t xml:space="preserve"> </w:t>
      </w:r>
      <w:r>
        <w:t>ГОРОДСКОЙ</w:t>
      </w:r>
      <w:r>
        <w:rPr>
          <w:spacing w:val="-5"/>
        </w:rPr>
        <w:t xml:space="preserve"> </w:t>
      </w:r>
      <w:r>
        <w:t>СОВЕТ</w:t>
      </w:r>
      <w:r>
        <w:rPr>
          <w:spacing w:val="3"/>
        </w:rPr>
        <w:t xml:space="preserve"> </w:t>
      </w:r>
      <w:r>
        <w:t>РЕШИЛ:</w:t>
      </w:r>
    </w:p>
    <w:p w:rsidR="00DF2DF4" w:rsidRDefault="00DF2DF4" w:rsidP="009335A5">
      <w:pPr>
        <w:pStyle w:val="a3"/>
        <w:spacing w:before="6"/>
        <w:rPr>
          <w:b/>
          <w:sz w:val="27"/>
        </w:rPr>
      </w:pPr>
    </w:p>
    <w:p w:rsidR="00DF2DF4" w:rsidRDefault="00DF2DF4" w:rsidP="009335A5">
      <w:pPr>
        <w:pStyle w:val="a5"/>
        <w:numPr>
          <w:ilvl w:val="0"/>
          <w:numId w:val="1"/>
        </w:numPr>
        <w:tabs>
          <w:tab w:val="left" w:pos="1353"/>
        </w:tabs>
        <w:ind w:left="0" w:right="154" w:firstLine="566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 w:rsidR="005C1310">
        <w:rPr>
          <w:sz w:val="28"/>
        </w:rPr>
        <w:t>33</w:t>
      </w:r>
      <w:r>
        <w:rPr>
          <w:sz w:val="28"/>
        </w:rPr>
        <w:t>-й</w:t>
      </w:r>
      <w:r>
        <w:rPr>
          <w:spacing w:val="1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5C1310">
        <w:rPr>
          <w:sz w:val="28"/>
        </w:rPr>
        <w:t>12.11.2021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 w:rsidR="005C1310">
        <w:rPr>
          <w:sz w:val="28"/>
        </w:rPr>
        <w:t>№ 248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 w:rsidR="005C1310">
        <w:rPr>
          <w:sz w:val="28"/>
        </w:rPr>
        <w:t>б утверждении Положения о Контрольно-счетном органе муниципального образования городское поселение Бахчисарай Бахчисарайского  района Республики Крым»</w:t>
      </w:r>
      <w:r>
        <w:rPr>
          <w:sz w:val="28"/>
        </w:rPr>
        <w:t>:</w:t>
      </w:r>
    </w:p>
    <w:p w:rsidR="00DF2DF4" w:rsidRPr="00B16E6E" w:rsidRDefault="00DF2DF4" w:rsidP="009335A5">
      <w:pPr>
        <w:adjustRightInd w:val="0"/>
        <w:ind w:firstLine="709"/>
        <w:jc w:val="both"/>
        <w:rPr>
          <w:sz w:val="28"/>
          <w:szCs w:val="28"/>
        </w:rPr>
      </w:pPr>
      <w:r w:rsidRPr="005C1310">
        <w:rPr>
          <w:sz w:val="28"/>
          <w:szCs w:val="28"/>
        </w:rPr>
        <w:t xml:space="preserve">1.1.   </w:t>
      </w:r>
      <w:r w:rsidRPr="005C1310">
        <w:rPr>
          <w:spacing w:val="7"/>
          <w:sz w:val="28"/>
          <w:szCs w:val="28"/>
        </w:rPr>
        <w:t xml:space="preserve"> </w:t>
      </w:r>
      <w:r w:rsidRPr="005C1310">
        <w:rPr>
          <w:sz w:val="28"/>
          <w:szCs w:val="28"/>
        </w:rPr>
        <w:t>пункт</w:t>
      </w:r>
      <w:r w:rsidRPr="005C1310">
        <w:rPr>
          <w:spacing w:val="-1"/>
          <w:sz w:val="28"/>
          <w:szCs w:val="28"/>
        </w:rPr>
        <w:t xml:space="preserve"> </w:t>
      </w:r>
      <w:r w:rsidRPr="005C1310">
        <w:rPr>
          <w:sz w:val="28"/>
          <w:szCs w:val="28"/>
        </w:rPr>
        <w:t>3</w:t>
      </w:r>
      <w:r w:rsidRPr="005C1310">
        <w:rPr>
          <w:spacing w:val="2"/>
          <w:sz w:val="28"/>
          <w:szCs w:val="28"/>
        </w:rPr>
        <w:t xml:space="preserve"> </w:t>
      </w:r>
      <w:r w:rsidR="005C1310" w:rsidRPr="005C1310">
        <w:rPr>
          <w:spacing w:val="2"/>
          <w:sz w:val="28"/>
          <w:szCs w:val="28"/>
        </w:rPr>
        <w:t xml:space="preserve">статьи 4 </w:t>
      </w:r>
      <w:r w:rsidR="005C1310">
        <w:rPr>
          <w:spacing w:val="2"/>
          <w:sz w:val="28"/>
          <w:szCs w:val="28"/>
        </w:rPr>
        <w:t>Положения</w:t>
      </w:r>
      <w:r w:rsidRPr="005C1310">
        <w:rPr>
          <w:spacing w:val="4"/>
          <w:sz w:val="28"/>
          <w:szCs w:val="28"/>
        </w:rPr>
        <w:t xml:space="preserve"> </w:t>
      </w:r>
      <w:r w:rsidRPr="005C1310">
        <w:rPr>
          <w:sz w:val="28"/>
          <w:szCs w:val="28"/>
        </w:rPr>
        <w:t>изложить</w:t>
      </w:r>
      <w:r w:rsidRPr="005C1310">
        <w:rPr>
          <w:spacing w:val="-1"/>
          <w:sz w:val="28"/>
          <w:szCs w:val="28"/>
        </w:rPr>
        <w:t xml:space="preserve"> </w:t>
      </w:r>
      <w:r w:rsidRPr="005C1310">
        <w:rPr>
          <w:sz w:val="28"/>
          <w:szCs w:val="28"/>
        </w:rPr>
        <w:t>в новой</w:t>
      </w:r>
      <w:r w:rsidRPr="005C1310">
        <w:rPr>
          <w:spacing w:val="1"/>
          <w:sz w:val="28"/>
          <w:szCs w:val="28"/>
        </w:rPr>
        <w:t xml:space="preserve"> </w:t>
      </w:r>
      <w:r w:rsidRPr="005C1310">
        <w:rPr>
          <w:sz w:val="28"/>
          <w:szCs w:val="28"/>
        </w:rPr>
        <w:t>редакции:</w:t>
      </w:r>
      <w:r w:rsidR="005C1310" w:rsidRPr="005C1310">
        <w:rPr>
          <w:sz w:val="28"/>
          <w:szCs w:val="28"/>
        </w:rPr>
        <w:br/>
        <w:t>«3. Срок полномочий председателя и аудитора Контрольно-счетного органа составляет 5 лет</w:t>
      </w:r>
      <w:r w:rsidR="005C1310">
        <w:rPr>
          <w:sz w:val="28"/>
          <w:szCs w:val="28"/>
        </w:rPr>
        <w:t>»</w:t>
      </w:r>
      <w:r w:rsidR="005C1310" w:rsidRPr="005C1310">
        <w:rPr>
          <w:sz w:val="28"/>
          <w:szCs w:val="28"/>
        </w:rPr>
        <w:t>.</w:t>
      </w:r>
    </w:p>
    <w:p w:rsidR="00DF2DF4" w:rsidRPr="00B16E6E" w:rsidRDefault="00B16E6E" w:rsidP="009335A5">
      <w:pPr>
        <w:pStyle w:val="a5"/>
        <w:tabs>
          <w:tab w:val="left" w:pos="1353"/>
        </w:tabs>
        <w:spacing w:before="87"/>
        <w:ind w:left="0" w:right="160" w:firstLine="0"/>
        <w:rPr>
          <w:i/>
          <w:sz w:val="28"/>
        </w:rPr>
      </w:pPr>
      <w:r>
        <w:rPr>
          <w:sz w:val="28"/>
        </w:rPr>
        <w:t xml:space="preserve">      2. </w:t>
      </w:r>
      <w:r w:rsidR="00C55E01">
        <w:rPr>
          <w:color w:val="2C2D2E"/>
          <w:sz w:val="28"/>
          <w:szCs w:val="28"/>
          <w:shd w:val="clear" w:color="auto" w:fill="FFFFFF"/>
        </w:rPr>
        <w:t>Обнародовать настоящее решение путем размещения в сетевом издании Информационный портал «Новый Бахчисарай» (</w:t>
      </w:r>
      <w:r w:rsidR="00C55E01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6" w:tgtFrame="_blank" w:history="1">
        <w:r w:rsidR="00C55E01">
          <w:rPr>
            <w:rStyle w:val="a8"/>
            <w:rFonts w:ascii="Arial" w:hAnsi="Arial" w:cs="Arial"/>
            <w:sz w:val="23"/>
            <w:szCs w:val="23"/>
            <w:shd w:val="clear" w:color="auto" w:fill="FFFFFF"/>
          </w:rPr>
          <w:t>https://новый-бахчисарай.рф</w:t>
        </w:r>
      </w:hyperlink>
      <w:r w:rsidR="00C55E01">
        <w:rPr>
          <w:color w:val="2C2D2E"/>
          <w:sz w:val="28"/>
          <w:szCs w:val="28"/>
          <w:shd w:val="clear" w:color="auto" w:fill="FFFFFF"/>
        </w:rPr>
        <w:t>), а также в информационной сети «Интернет» на официальном портале правительства Республики Крым в разделе муниципального образования городское поселение Бахчисарай Бахчисарайского района Республики Крым (</w:t>
      </w:r>
      <w:hyperlink r:id="rId7" w:tgtFrame="_blank" w:history="1">
        <w:r w:rsidR="00C55E01">
          <w:rPr>
            <w:rStyle w:val="a8"/>
            <w:sz w:val="28"/>
            <w:szCs w:val="28"/>
            <w:shd w:val="clear" w:color="auto" w:fill="FFFFFF"/>
          </w:rPr>
          <w:t>http://bahchisaray.rk.gov.ru/</w:t>
        </w:r>
      </w:hyperlink>
      <w:r w:rsidR="00C55E01">
        <w:rPr>
          <w:color w:val="2C2D2E"/>
          <w:sz w:val="28"/>
          <w:szCs w:val="28"/>
          <w:shd w:val="clear" w:color="auto" w:fill="FFFFFF"/>
        </w:rPr>
        <w:t>)</w:t>
      </w:r>
      <w:r w:rsidR="00394477">
        <w:rPr>
          <w:i/>
          <w:sz w:val="28"/>
        </w:rPr>
        <w:br/>
      </w:r>
    </w:p>
    <w:p w:rsidR="00DF2DF4" w:rsidRDefault="00394477" w:rsidP="009335A5">
      <w:pPr>
        <w:tabs>
          <w:tab w:val="left" w:pos="1353"/>
        </w:tabs>
        <w:spacing w:before="3"/>
        <w:ind w:right="149"/>
        <w:jc w:val="both"/>
        <w:rPr>
          <w:sz w:val="28"/>
        </w:rPr>
      </w:pPr>
      <w:r>
        <w:rPr>
          <w:sz w:val="28"/>
        </w:rPr>
        <w:t xml:space="preserve">        3. </w:t>
      </w:r>
      <w:r w:rsidR="00DF2DF4" w:rsidRPr="00394477">
        <w:rPr>
          <w:sz w:val="28"/>
        </w:rPr>
        <w:t xml:space="preserve">Настоящее решение вступает в силу </w:t>
      </w:r>
      <w:r w:rsidRPr="00394477">
        <w:rPr>
          <w:sz w:val="28"/>
        </w:rPr>
        <w:t xml:space="preserve">со дня его официального </w:t>
      </w:r>
      <w:r w:rsidRPr="00394477">
        <w:rPr>
          <w:sz w:val="28"/>
        </w:rPr>
        <w:lastRenderedPageBreak/>
        <w:t>обнародования.</w:t>
      </w:r>
    </w:p>
    <w:p w:rsidR="00F1697E" w:rsidRPr="00394477" w:rsidRDefault="00F1697E" w:rsidP="009335A5">
      <w:pPr>
        <w:tabs>
          <w:tab w:val="left" w:pos="1353"/>
        </w:tabs>
        <w:spacing w:before="3"/>
        <w:ind w:right="149"/>
        <w:jc w:val="both"/>
        <w:rPr>
          <w:sz w:val="28"/>
        </w:rPr>
      </w:pPr>
    </w:p>
    <w:p w:rsidR="00D73BF5" w:rsidRDefault="00394477" w:rsidP="009335A5">
      <w:pPr>
        <w:tabs>
          <w:tab w:val="left" w:pos="1353"/>
        </w:tabs>
        <w:jc w:val="both"/>
        <w:rPr>
          <w:spacing w:val="1"/>
          <w:sz w:val="28"/>
        </w:rPr>
      </w:pPr>
      <w:r>
        <w:rPr>
          <w:sz w:val="28"/>
        </w:rPr>
        <w:t xml:space="preserve">     4. </w:t>
      </w:r>
      <w:r w:rsidR="00DF2DF4" w:rsidRPr="00394477">
        <w:rPr>
          <w:sz w:val="28"/>
        </w:rPr>
        <w:t>Контроль</w:t>
      </w:r>
      <w:r w:rsidR="00DF2DF4" w:rsidRPr="00394477">
        <w:rPr>
          <w:spacing w:val="1"/>
          <w:sz w:val="28"/>
        </w:rPr>
        <w:t xml:space="preserve"> </w:t>
      </w:r>
      <w:r w:rsidR="00DF2DF4" w:rsidRPr="00394477">
        <w:rPr>
          <w:sz w:val="28"/>
        </w:rPr>
        <w:t>за</w:t>
      </w:r>
      <w:r w:rsidR="00DF2DF4" w:rsidRPr="00394477">
        <w:rPr>
          <w:spacing w:val="1"/>
          <w:sz w:val="28"/>
        </w:rPr>
        <w:t xml:space="preserve"> </w:t>
      </w:r>
      <w:r w:rsidR="00DF2DF4" w:rsidRPr="00394477">
        <w:rPr>
          <w:sz w:val="28"/>
        </w:rPr>
        <w:t>исполнением</w:t>
      </w:r>
      <w:r w:rsidR="00DF2DF4" w:rsidRPr="00394477">
        <w:rPr>
          <w:spacing w:val="1"/>
          <w:sz w:val="28"/>
        </w:rPr>
        <w:t xml:space="preserve"> </w:t>
      </w:r>
      <w:r w:rsidR="003950B5">
        <w:rPr>
          <w:sz w:val="28"/>
        </w:rPr>
        <w:t>настоящего</w:t>
      </w:r>
      <w:r w:rsidR="00DF2DF4" w:rsidRPr="00394477">
        <w:rPr>
          <w:spacing w:val="1"/>
          <w:sz w:val="28"/>
        </w:rPr>
        <w:t xml:space="preserve"> </w:t>
      </w:r>
      <w:r w:rsidR="00DF2DF4" w:rsidRPr="00394477">
        <w:rPr>
          <w:sz w:val="28"/>
        </w:rPr>
        <w:t>решения</w:t>
      </w:r>
      <w:r w:rsidR="00DF2DF4" w:rsidRPr="00394477">
        <w:rPr>
          <w:spacing w:val="1"/>
          <w:sz w:val="28"/>
        </w:rPr>
        <w:t xml:space="preserve"> </w:t>
      </w:r>
      <w:r w:rsidR="00DF2DF4" w:rsidRPr="00394477">
        <w:rPr>
          <w:sz w:val="28"/>
        </w:rPr>
        <w:t>возложить</w:t>
      </w:r>
      <w:r w:rsidR="00DF2DF4" w:rsidRPr="00394477">
        <w:rPr>
          <w:spacing w:val="1"/>
          <w:sz w:val="28"/>
        </w:rPr>
        <w:t xml:space="preserve"> </w:t>
      </w:r>
      <w:r w:rsidR="00DF2DF4" w:rsidRPr="00394477">
        <w:rPr>
          <w:sz w:val="28"/>
        </w:rPr>
        <w:t>на</w:t>
      </w:r>
      <w:r w:rsidR="00DF2DF4" w:rsidRPr="00394477">
        <w:rPr>
          <w:spacing w:val="-67"/>
          <w:sz w:val="28"/>
        </w:rPr>
        <w:t xml:space="preserve"> </w:t>
      </w:r>
      <w:r w:rsidR="00DF2DF4" w:rsidRPr="00394477">
        <w:rPr>
          <w:sz w:val="28"/>
        </w:rPr>
        <w:t>постоянную</w:t>
      </w:r>
      <w:r w:rsidR="00DF2DF4" w:rsidRPr="00394477">
        <w:rPr>
          <w:spacing w:val="1"/>
          <w:sz w:val="28"/>
        </w:rPr>
        <w:t xml:space="preserve"> </w:t>
      </w:r>
      <w:r w:rsidR="00DF2DF4" w:rsidRPr="00394477">
        <w:rPr>
          <w:sz w:val="28"/>
        </w:rPr>
        <w:t>комиссию</w:t>
      </w:r>
      <w:r w:rsidR="00DF2DF4" w:rsidRPr="00394477">
        <w:rPr>
          <w:spacing w:val="1"/>
          <w:sz w:val="28"/>
        </w:rPr>
        <w:t xml:space="preserve"> </w:t>
      </w:r>
      <w:r w:rsidR="00D73BF5">
        <w:rPr>
          <w:sz w:val="28"/>
          <w:szCs w:val="28"/>
        </w:rPr>
        <w:t xml:space="preserve">мандатную, по вопросам депутатской деятельности, этики, обеспечения законности, правопорядка, охране прав, свобод и законных интересов граждан, образования, культуры, межнациональных отношений и делам молодежи </w:t>
      </w:r>
      <w:r w:rsidR="00D73BF5" w:rsidRPr="0024495A">
        <w:rPr>
          <w:sz w:val="28"/>
          <w:szCs w:val="28"/>
        </w:rPr>
        <w:t>Бахчисарайского го</w:t>
      </w:r>
      <w:r w:rsidR="00D73BF5">
        <w:rPr>
          <w:sz w:val="28"/>
          <w:szCs w:val="28"/>
        </w:rPr>
        <w:t>родского совета Республики Крым.</w:t>
      </w:r>
    </w:p>
    <w:p w:rsidR="00D73BF5" w:rsidRDefault="00D73BF5" w:rsidP="009335A5">
      <w:pPr>
        <w:tabs>
          <w:tab w:val="left" w:pos="1353"/>
        </w:tabs>
        <w:jc w:val="both"/>
        <w:rPr>
          <w:spacing w:val="1"/>
          <w:sz w:val="28"/>
        </w:rPr>
      </w:pPr>
    </w:p>
    <w:p w:rsidR="00D73BF5" w:rsidRDefault="00D73BF5" w:rsidP="009335A5">
      <w:pPr>
        <w:tabs>
          <w:tab w:val="left" w:pos="1353"/>
        </w:tabs>
        <w:jc w:val="both"/>
        <w:rPr>
          <w:spacing w:val="1"/>
          <w:sz w:val="28"/>
        </w:rPr>
      </w:pPr>
    </w:p>
    <w:p w:rsidR="00DF2DF4" w:rsidRDefault="00DF2DF4" w:rsidP="009335A5">
      <w:pPr>
        <w:pStyle w:val="11"/>
        <w:spacing w:before="189"/>
        <w:ind w:left="0"/>
        <w:jc w:val="both"/>
      </w:pPr>
      <w:r>
        <w:t>Председатель</w:t>
      </w:r>
      <w:r>
        <w:rPr>
          <w:spacing w:val="-7"/>
        </w:rPr>
        <w:t xml:space="preserve"> </w:t>
      </w:r>
      <w:r>
        <w:t>Бахчисарайского</w:t>
      </w:r>
    </w:p>
    <w:p w:rsidR="00DF2DF4" w:rsidRDefault="00DF2DF4" w:rsidP="009335A5">
      <w:pPr>
        <w:tabs>
          <w:tab w:val="left" w:pos="7340"/>
        </w:tabs>
        <w:jc w:val="both"/>
        <w:rPr>
          <w:b/>
          <w:sz w:val="28"/>
        </w:rPr>
      </w:pPr>
      <w:r>
        <w:rPr>
          <w:b/>
          <w:sz w:val="28"/>
        </w:rPr>
        <w:t>городского</w:t>
      </w:r>
      <w:r>
        <w:rPr>
          <w:b/>
          <w:spacing w:val="-6"/>
          <w:sz w:val="28"/>
        </w:rPr>
        <w:t xml:space="preserve"> </w:t>
      </w:r>
      <w:r w:rsidR="009335A5">
        <w:rPr>
          <w:b/>
          <w:sz w:val="28"/>
        </w:rPr>
        <w:t xml:space="preserve">совета                                                                  </w:t>
      </w:r>
      <w:r>
        <w:rPr>
          <w:b/>
          <w:sz w:val="28"/>
        </w:rPr>
        <w:t>О.</w:t>
      </w:r>
      <w:r w:rsidR="00D73BF5">
        <w:rPr>
          <w:b/>
          <w:sz w:val="28"/>
        </w:rPr>
        <w:t xml:space="preserve"> </w:t>
      </w:r>
      <w:r>
        <w:rPr>
          <w:b/>
          <w:sz w:val="28"/>
        </w:rPr>
        <w:t>М.</w:t>
      </w:r>
      <w:r w:rsidR="00D73BF5">
        <w:rPr>
          <w:b/>
          <w:sz w:val="28"/>
        </w:rPr>
        <w:t xml:space="preserve"> </w:t>
      </w:r>
      <w:r>
        <w:rPr>
          <w:b/>
          <w:sz w:val="28"/>
        </w:rPr>
        <w:t>Кулинченко</w:t>
      </w:r>
    </w:p>
    <w:p w:rsidR="00123E92" w:rsidRDefault="00123E92" w:rsidP="003950B5">
      <w:pPr>
        <w:jc w:val="both"/>
      </w:pPr>
    </w:p>
    <w:sectPr w:rsidR="00123E92" w:rsidSect="00F1697E">
      <w:pgSz w:w="11910" w:h="16840"/>
      <w:pgMar w:top="1120" w:right="853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318C8"/>
    <w:multiLevelType w:val="hybridMultilevel"/>
    <w:tmpl w:val="E4E4B6CA"/>
    <w:lvl w:ilvl="0" w:tplc="DE40F58E">
      <w:start w:val="1"/>
      <w:numFmt w:val="decimal"/>
      <w:lvlText w:val="%1."/>
      <w:lvlJc w:val="left"/>
      <w:pPr>
        <w:ind w:left="219" w:hanging="567"/>
        <w:jc w:val="right"/>
      </w:pPr>
      <w:rPr>
        <w:rFonts w:hint="default"/>
        <w:w w:val="99"/>
        <w:lang w:val="ru-RU" w:eastAsia="en-US" w:bidi="ar-SA"/>
      </w:rPr>
    </w:lvl>
    <w:lvl w:ilvl="1" w:tplc="EFB0C994">
      <w:numFmt w:val="bullet"/>
      <w:lvlText w:val="•"/>
      <w:lvlJc w:val="left"/>
      <w:pPr>
        <w:ind w:left="1170" w:hanging="567"/>
      </w:pPr>
      <w:rPr>
        <w:rFonts w:hint="default"/>
        <w:lang w:val="ru-RU" w:eastAsia="en-US" w:bidi="ar-SA"/>
      </w:rPr>
    </w:lvl>
    <w:lvl w:ilvl="2" w:tplc="C0B6B046">
      <w:numFmt w:val="bullet"/>
      <w:lvlText w:val="•"/>
      <w:lvlJc w:val="left"/>
      <w:pPr>
        <w:ind w:left="2120" w:hanging="567"/>
      </w:pPr>
      <w:rPr>
        <w:rFonts w:hint="default"/>
        <w:lang w:val="ru-RU" w:eastAsia="en-US" w:bidi="ar-SA"/>
      </w:rPr>
    </w:lvl>
    <w:lvl w:ilvl="3" w:tplc="0FC2ECE2">
      <w:numFmt w:val="bullet"/>
      <w:lvlText w:val="•"/>
      <w:lvlJc w:val="left"/>
      <w:pPr>
        <w:ind w:left="3071" w:hanging="567"/>
      </w:pPr>
      <w:rPr>
        <w:rFonts w:hint="default"/>
        <w:lang w:val="ru-RU" w:eastAsia="en-US" w:bidi="ar-SA"/>
      </w:rPr>
    </w:lvl>
    <w:lvl w:ilvl="4" w:tplc="4662A600">
      <w:numFmt w:val="bullet"/>
      <w:lvlText w:val="•"/>
      <w:lvlJc w:val="left"/>
      <w:pPr>
        <w:ind w:left="4021" w:hanging="567"/>
      </w:pPr>
      <w:rPr>
        <w:rFonts w:hint="default"/>
        <w:lang w:val="ru-RU" w:eastAsia="en-US" w:bidi="ar-SA"/>
      </w:rPr>
    </w:lvl>
    <w:lvl w:ilvl="5" w:tplc="01324436">
      <w:numFmt w:val="bullet"/>
      <w:lvlText w:val="•"/>
      <w:lvlJc w:val="left"/>
      <w:pPr>
        <w:ind w:left="4972" w:hanging="567"/>
      </w:pPr>
      <w:rPr>
        <w:rFonts w:hint="default"/>
        <w:lang w:val="ru-RU" w:eastAsia="en-US" w:bidi="ar-SA"/>
      </w:rPr>
    </w:lvl>
    <w:lvl w:ilvl="6" w:tplc="4AF6422A">
      <w:numFmt w:val="bullet"/>
      <w:lvlText w:val="•"/>
      <w:lvlJc w:val="left"/>
      <w:pPr>
        <w:ind w:left="5922" w:hanging="567"/>
      </w:pPr>
      <w:rPr>
        <w:rFonts w:hint="default"/>
        <w:lang w:val="ru-RU" w:eastAsia="en-US" w:bidi="ar-SA"/>
      </w:rPr>
    </w:lvl>
    <w:lvl w:ilvl="7" w:tplc="A97EB998">
      <w:numFmt w:val="bullet"/>
      <w:lvlText w:val="•"/>
      <w:lvlJc w:val="left"/>
      <w:pPr>
        <w:ind w:left="6872" w:hanging="567"/>
      </w:pPr>
      <w:rPr>
        <w:rFonts w:hint="default"/>
        <w:lang w:val="ru-RU" w:eastAsia="en-US" w:bidi="ar-SA"/>
      </w:rPr>
    </w:lvl>
    <w:lvl w:ilvl="8" w:tplc="79D2FA2E">
      <w:numFmt w:val="bullet"/>
      <w:lvlText w:val="•"/>
      <w:lvlJc w:val="left"/>
      <w:pPr>
        <w:ind w:left="7823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7FAF24AA"/>
    <w:multiLevelType w:val="multilevel"/>
    <w:tmpl w:val="C0F2C00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51"/>
    <w:rsid w:val="00123E92"/>
    <w:rsid w:val="00150513"/>
    <w:rsid w:val="00370B51"/>
    <w:rsid w:val="00394477"/>
    <w:rsid w:val="003950B5"/>
    <w:rsid w:val="0046575E"/>
    <w:rsid w:val="0056446E"/>
    <w:rsid w:val="005C1310"/>
    <w:rsid w:val="009335A5"/>
    <w:rsid w:val="00AC0C7E"/>
    <w:rsid w:val="00AC3912"/>
    <w:rsid w:val="00B16E6E"/>
    <w:rsid w:val="00C55E01"/>
    <w:rsid w:val="00D25C2E"/>
    <w:rsid w:val="00D73BF5"/>
    <w:rsid w:val="00DF2DF4"/>
    <w:rsid w:val="00F1697E"/>
    <w:rsid w:val="00F9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DD03"/>
  <w15:docId w15:val="{F472BEBA-644E-45F6-9940-7BD9E611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F2D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D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2DF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2DF4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F2DF4"/>
    <w:pPr>
      <w:ind w:left="1362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F2DF4"/>
    <w:pPr>
      <w:ind w:left="219" w:right="14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F2DF4"/>
  </w:style>
  <w:style w:type="paragraph" w:styleId="a6">
    <w:name w:val="Balloon Text"/>
    <w:basedOn w:val="a"/>
    <w:link w:val="a7"/>
    <w:uiPriority w:val="99"/>
    <w:semiHidden/>
    <w:unhideWhenUsed/>
    <w:rsid w:val="00DF2D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DF4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C55E0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F973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7300"/>
    <w:pPr>
      <w:shd w:val="clear" w:color="auto" w:fill="FFFFFF"/>
      <w:autoSpaceDE/>
      <w:autoSpaceDN/>
      <w:spacing w:before="30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hchisaray.rk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aace9beg5al5al8c4a2d.xn--p1a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13</cp:revision>
  <dcterms:created xsi:type="dcterms:W3CDTF">2026-02-02T11:46:00Z</dcterms:created>
  <dcterms:modified xsi:type="dcterms:W3CDTF">2026-02-10T05:24:00Z</dcterms:modified>
</cp:coreProperties>
</file>